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ascii="Times New Roman" w:hAnsi="Times New Roman" w:eastAsia="方正小标宋简体" w:cs="Times New Roman"/>
          <w:bCs/>
          <w:spacing w:val="-4"/>
          <w:sz w:val="44"/>
          <w:szCs w:val="44"/>
          <w:lang w:eastAsia="zh-CN"/>
        </w:rPr>
        <w:t>江苏省</w:t>
      </w:r>
      <w:r>
        <w:rPr>
          <w:rFonts w:hint="default" w:ascii="Times New Roman" w:hAnsi="Times New Roman" w:eastAsia="方正小标宋简体" w:cs="Times New Roman"/>
          <w:bCs/>
          <w:spacing w:val="-4"/>
          <w:sz w:val="44"/>
          <w:szCs w:val="44"/>
        </w:rPr>
        <w:t>邮政管理局</w:t>
      </w:r>
      <w:r>
        <w:rPr>
          <w:rFonts w:hint="eastAsia" w:eastAsia="方正小标宋简体" w:cs="Times New Roman"/>
          <w:bCs/>
          <w:spacing w:val="-4"/>
          <w:sz w:val="44"/>
          <w:szCs w:val="44"/>
          <w:lang w:eastAsia="zh-CN"/>
        </w:rPr>
        <w:t>2026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eastAsia="仿宋_GB2312"/>
          <w:sz w:val="32"/>
          <w:szCs w:val="32"/>
          <w:shd w:val="clear" w:color="auto" w:fill="FFFFFF"/>
          <w:lang w:eastAsia="zh-CN"/>
        </w:rPr>
        <w:t>2026</w:t>
      </w:r>
      <w:r>
        <w:rPr>
          <w:rFonts w:hint="eastAsia" w:ascii="Times New Roman" w:hAnsi="Times New Roman" w:eastAsia="仿宋_GB2312"/>
          <w:sz w:val="32"/>
          <w:szCs w:val="32"/>
          <w:shd w:val="clear" w:color="auto" w:fill="FFFFFF"/>
        </w:rPr>
        <w:t>年度</w:t>
      </w:r>
      <w:r>
        <w:rPr>
          <w:rFonts w:hint="eastAsia" w:ascii="Times New Roman" w:hAnsi="Times New Roman" w:eastAsia="仿宋_GB2312"/>
          <w:b w:val="0"/>
          <w:bCs/>
          <w:sz w:val="32"/>
          <w:szCs w:val="32"/>
          <w:shd w:val="clear" w:color="auto" w:fill="FFFFFF"/>
          <w:lang w:eastAsia="zh-CN"/>
        </w:rPr>
        <w:t>江苏省</w:t>
      </w:r>
      <w:r>
        <w:rPr>
          <w:rFonts w:hint="eastAsia" w:ascii="Times New Roman" w:hAnsi="Times New Roman" w:eastAsia="仿宋_GB2312"/>
          <w:sz w:val="32"/>
          <w:szCs w:val="32"/>
          <w:shd w:val="clear" w:color="auto" w:fill="FFFFFF"/>
        </w:rPr>
        <w:t>政管理局</w:t>
      </w:r>
      <w:r>
        <w:rPr>
          <w:rFonts w:ascii="Times New Roman" w:hAnsi="Times New Roman" w:eastAsia="仿宋_GB2312"/>
          <w:sz w:val="32"/>
          <w:szCs w:val="32"/>
          <w:shd w:val="clear" w:color="auto" w:fill="FFFFFF"/>
        </w:rPr>
        <w:t>录用公务员面试有关事宜通知如下：</w:t>
      </w:r>
    </w:p>
    <w:p>
      <w:pPr>
        <w:pStyle w:val="14"/>
        <w:numPr>
          <w:ilvl w:val="0"/>
          <w:numId w:val="0"/>
        </w:numPr>
        <w:shd w:val="solid" w:color="FFFFFF" w:fill="auto"/>
        <w:autoSpaceDN w:val="0"/>
        <w:spacing w:line="500" w:lineRule="exact"/>
        <w:ind w:firstLine="640" w:firstLineChars="200"/>
        <w:rPr>
          <w:rFonts w:hint="eastAsia" w:ascii="Times New Roman" w:hAnsi="Times New Roman" w:eastAsia="黑体"/>
          <w:bCs/>
          <w:color w:val="000000"/>
          <w:sz w:val="32"/>
          <w:szCs w:val="32"/>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p>
      <w:pPr>
        <w:pStyle w:val="14"/>
        <w:numPr>
          <w:ilvl w:val="0"/>
          <w:numId w:val="0"/>
        </w:numPr>
        <w:shd w:val="solid" w:color="FFFFFF" w:fill="auto"/>
        <w:autoSpaceDN w:val="0"/>
        <w:spacing w:line="500" w:lineRule="exact"/>
        <w:ind w:firstLine="640" w:firstLineChars="200"/>
        <w:rPr>
          <w:rFonts w:hint="eastAsia" w:ascii="Times New Roman" w:hAnsi="Times New Roman" w:eastAsia="黑体"/>
          <w:bCs/>
          <w:color w:val="000000"/>
          <w:sz w:val="32"/>
          <w:szCs w:val="32"/>
          <w:shd w:val="clear" w:color="auto" w:fill="FFFFFF"/>
        </w:rPr>
      </w:pPr>
    </w:p>
    <w:tbl>
      <w:tblPr>
        <w:tblStyle w:val="7"/>
        <w:tblW w:w="9625" w:type="dxa"/>
        <w:jc w:val="center"/>
        <w:tblLayout w:type="fixed"/>
        <w:tblCellMar>
          <w:top w:w="0" w:type="dxa"/>
          <w:left w:w="108" w:type="dxa"/>
          <w:bottom w:w="0" w:type="dxa"/>
          <w:right w:w="108" w:type="dxa"/>
        </w:tblCellMar>
      </w:tblPr>
      <w:tblGrid>
        <w:gridCol w:w="3111"/>
        <w:gridCol w:w="1065"/>
        <w:gridCol w:w="1155"/>
        <w:gridCol w:w="2235"/>
        <w:gridCol w:w="1154"/>
        <w:gridCol w:w="905"/>
      </w:tblGrid>
      <w:tr>
        <w:tblPrEx>
          <w:tblCellMar>
            <w:top w:w="0" w:type="dxa"/>
            <w:left w:w="108" w:type="dxa"/>
            <w:bottom w:w="0" w:type="dxa"/>
            <w:right w:w="108" w:type="dxa"/>
          </w:tblCellMar>
        </w:tblPrEx>
        <w:trPr>
          <w:trHeight w:val="1984" w:hRule="atLeast"/>
          <w:jc w:val="center"/>
        </w:trPr>
        <w:tc>
          <w:tcPr>
            <w:tcW w:w="3111"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06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5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223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1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311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Cs w:val="21"/>
              </w:rPr>
            </w:pPr>
            <w:r>
              <w:rPr>
                <w:rFonts w:hint="eastAsia" w:cs="宋体"/>
                <w:kern w:val="0"/>
                <w:szCs w:val="21"/>
                <w:lang w:eastAsia="zh-CN"/>
              </w:rPr>
              <w:t>盐城</w:t>
            </w:r>
            <w:r>
              <w:rPr>
                <w:rFonts w:hint="eastAsia" w:ascii="Times New Roman" w:hAnsi="Times New Roman" w:cs="宋体"/>
                <w:kern w:val="0"/>
                <w:szCs w:val="21"/>
              </w:rPr>
              <w:t>市邮政管理局一级科员</w:t>
            </w:r>
          </w:p>
          <w:p>
            <w:pPr>
              <w:widowControl/>
              <w:autoSpaceDN w:val="0"/>
              <w:spacing w:line="500" w:lineRule="exact"/>
              <w:jc w:val="center"/>
              <w:rPr>
                <w:rFonts w:ascii="Times New Roman" w:hAnsi="Times New Roman"/>
                <w:sz w:val="24"/>
                <w:szCs w:val="24"/>
              </w:rPr>
            </w:pPr>
            <w:r>
              <w:rPr>
                <w:rFonts w:hint="eastAsia" w:ascii="Times New Roman" w:hAnsi="Times New Roman" w:cs="宋体"/>
                <w:kern w:val="0"/>
                <w:szCs w:val="21"/>
              </w:rPr>
              <w:t>（职位代码：300110001001）</w:t>
            </w:r>
          </w:p>
        </w:tc>
        <w:tc>
          <w:tcPr>
            <w:tcW w:w="106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127.5</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ascii="Times New Roman" w:hAnsi="Times New Roman" w:eastAsia="仿宋_GB2312"/>
                <w:sz w:val="24"/>
                <w:szCs w:val="24"/>
              </w:rPr>
              <w:t>段潘濛</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ascii="Times New Roman" w:hAnsi="Times New Roman" w:eastAsia="仿宋_GB2312"/>
                <w:sz w:val="24"/>
                <w:szCs w:val="24"/>
              </w:rPr>
              <w:t>162232060104328</w:t>
            </w:r>
          </w:p>
        </w:tc>
        <w:tc>
          <w:tcPr>
            <w:tcW w:w="11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ascii="Times New Roman" w:hAnsi="Times New Roman" w:eastAsia="仿宋_GB2312"/>
                <w:sz w:val="24"/>
                <w:szCs w:val="24"/>
              </w:rPr>
              <w:t>陆滨斌</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ascii="Times New Roman" w:hAnsi="Times New Roman" w:eastAsia="仿宋_GB2312"/>
                <w:sz w:val="24"/>
                <w:szCs w:val="24"/>
              </w:rPr>
              <w:t>162232090105416</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赵祎琳</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162237280202221</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Cs w:val="21"/>
              </w:rPr>
            </w:pPr>
            <w:r>
              <w:rPr>
                <w:rFonts w:hint="eastAsia" w:cs="宋体"/>
                <w:kern w:val="0"/>
                <w:szCs w:val="21"/>
                <w:lang w:eastAsia="zh-CN"/>
              </w:rPr>
              <w:t>镇江</w:t>
            </w:r>
            <w:r>
              <w:rPr>
                <w:rFonts w:hint="eastAsia" w:ascii="Times New Roman" w:hAnsi="Times New Roman" w:cs="宋体"/>
                <w:kern w:val="0"/>
                <w:szCs w:val="21"/>
              </w:rPr>
              <w:t>市邮政管理局一级科员</w:t>
            </w:r>
          </w:p>
          <w:p>
            <w:pPr>
              <w:widowControl/>
              <w:autoSpaceDN w:val="0"/>
              <w:spacing w:line="500" w:lineRule="exact"/>
              <w:jc w:val="center"/>
              <w:rPr>
                <w:rFonts w:ascii="Times New Roman" w:hAnsi="Times New Roman"/>
                <w:sz w:val="24"/>
                <w:szCs w:val="24"/>
              </w:rPr>
            </w:pPr>
            <w:r>
              <w:rPr>
                <w:rFonts w:hint="eastAsia" w:ascii="Times New Roman" w:hAnsi="Times New Roman" w:cs="宋体"/>
                <w:kern w:val="0"/>
                <w:szCs w:val="21"/>
              </w:rPr>
              <w:t>（职位代码：300110002001）</w:t>
            </w:r>
          </w:p>
        </w:tc>
        <w:tc>
          <w:tcPr>
            <w:tcW w:w="106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133</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郭艳艳</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162232090105010</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朱文婷</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162232110103105</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黄晓钰</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162232110103713</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restart"/>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宋体" w:cs="宋体"/>
                <w:kern w:val="0"/>
                <w:szCs w:val="21"/>
                <w:lang w:eastAsia="zh-CN"/>
              </w:rPr>
            </w:pPr>
            <w:r>
              <w:rPr>
                <w:rFonts w:hint="eastAsia" w:cs="宋体"/>
                <w:kern w:val="0"/>
                <w:szCs w:val="21"/>
                <w:lang w:eastAsia="zh-CN"/>
              </w:rPr>
              <w:t>苏州</w:t>
            </w:r>
            <w:r>
              <w:rPr>
                <w:rFonts w:hint="eastAsia" w:ascii="Times New Roman" w:hAnsi="Times New Roman" w:cs="宋体"/>
                <w:kern w:val="0"/>
                <w:szCs w:val="21"/>
              </w:rPr>
              <w:t>市邮政管理局一级科员</w:t>
            </w:r>
            <w:r>
              <w:rPr>
                <w:rFonts w:hint="eastAsia" w:ascii="Times New Roman" w:hAnsi="Times New Roman" w:cs="宋体"/>
                <w:kern w:val="0"/>
                <w:szCs w:val="21"/>
                <w:lang w:eastAsia="zh-CN"/>
              </w:rPr>
              <w:t>一</w:t>
            </w:r>
          </w:p>
          <w:p>
            <w:pPr>
              <w:spacing w:line="500" w:lineRule="exact"/>
              <w:jc w:val="center"/>
              <w:rPr>
                <w:rFonts w:ascii="Times New Roman" w:hAnsi="Times New Roman"/>
                <w:sz w:val="24"/>
                <w:szCs w:val="24"/>
              </w:rPr>
            </w:pPr>
            <w:r>
              <w:rPr>
                <w:rFonts w:hint="eastAsia" w:ascii="Times New Roman" w:hAnsi="Times New Roman" w:cs="宋体"/>
                <w:kern w:val="0"/>
                <w:szCs w:val="21"/>
              </w:rPr>
              <w:t>（职位代码：300110003001）</w:t>
            </w:r>
          </w:p>
        </w:tc>
        <w:tc>
          <w:tcPr>
            <w:tcW w:w="1065"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r>
              <w:rPr>
                <w:rFonts w:hint="eastAsia" w:ascii="Times New Roman" w:hAnsi="Times New Roman"/>
                <w:sz w:val="24"/>
                <w:szCs w:val="24"/>
              </w:rPr>
              <w:t>107.7</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何浩香</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162213100602102</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苏磊</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162215220201204</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刘宇</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162241130202403</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宋体" w:cs="宋体"/>
                <w:kern w:val="0"/>
                <w:szCs w:val="21"/>
                <w:lang w:eastAsia="zh-CN"/>
              </w:rPr>
            </w:pPr>
            <w:r>
              <w:rPr>
                <w:rFonts w:hint="eastAsia" w:cs="宋体"/>
                <w:kern w:val="0"/>
                <w:szCs w:val="21"/>
                <w:lang w:eastAsia="zh-CN"/>
              </w:rPr>
              <w:t>苏州</w:t>
            </w:r>
            <w:r>
              <w:rPr>
                <w:rFonts w:hint="eastAsia" w:ascii="Times New Roman" w:hAnsi="Times New Roman" w:cs="宋体"/>
                <w:kern w:val="0"/>
                <w:szCs w:val="21"/>
              </w:rPr>
              <w:t>市邮政管理局一级科员</w:t>
            </w:r>
            <w:r>
              <w:rPr>
                <w:rFonts w:hint="eastAsia" w:ascii="Times New Roman" w:hAnsi="Times New Roman" w:cs="宋体"/>
                <w:kern w:val="0"/>
                <w:szCs w:val="21"/>
                <w:lang w:eastAsia="zh-CN"/>
              </w:rPr>
              <w:t>二</w:t>
            </w:r>
          </w:p>
          <w:p>
            <w:pPr>
              <w:spacing w:line="500" w:lineRule="exact"/>
              <w:jc w:val="center"/>
              <w:rPr>
                <w:rFonts w:ascii="Times New Roman" w:hAnsi="Times New Roman"/>
                <w:sz w:val="24"/>
                <w:szCs w:val="24"/>
              </w:rPr>
            </w:pPr>
            <w:r>
              <w:rPr>
                <w:rFonts w:hint="eastAsia" w:ascii="Times New Roman" w:hAnsi="Times New Roman" w:cs="宋体"/>
                <w:kern w:val="0"/>
                <w:szCs w:val="21"/>
              </w:rPr>
              <w:t>（职位代码：300110003002）</w:t>
            </w:r>
          </w:p>
        </w:tc>
        <w:tc>
          <w:tcPr>
            <w:tcW w:w="1065"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r>
              <w:rPr>
                <w:rFonts w:hint="eastAsia" w:ascii="Times New Roman" w:hAnsi="Times New Roman"/>
                <w:sz w:val="24"/>
                <w:szCs w:val="24"/>
              </w:rPr>
              <w:t>136.7</w:t>
            </w: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rPr>
              <w:t>朱步青</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rPr>
              <w:t>162232030201026</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rPr>
              <w:t>陈磊</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rPr>
              <w:t>162232040104218</w:t>
            </w:r>
          </w:p>
        </w:tc>
        <w:tc>
          <w:tcPr>
            <w:tcW w:w="11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3111"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6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rPr>
              <w:t>堵守露</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sz w:val="24"/>
                <w:szCs w:val="24"/>
              </w:rPr>
              <w:t>162232050204515</w:t>
            </w:r>
          </w:p>
        </w:tc>
        <w:tc>
          <w:tcPr>
            <w:tcW w:w="115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2026</w:t>
      </w:r>
      <w:r>
        <w:rPr>
          <w:rFonts w:hint="eastAsia" w:ascii="Times New Roman" w:hAnsi="Times New Roman" w:eastAsia="仿宋_GB2312"/>
          <w:b/>
          <w:sz w:val="32"/>
          <w:szCs w:val="32"/>
          <w:shd w:val="clear" w:color="auto" w:fill="FFFFFF"/>
        </w:rPr>
        <w:t>年</w:t>
      </w:r>
      <w:r>
        <w:rPr>
          <w:rFonts w:hint="default" w:ascii="Times New Roman" w:hAnsi="Times New Roman" w:eastAsia="仿宋_GB2312"/>
          <w:b/>
          <w:sz w:val="32"/>
          <w:szCs w:val="32"/>
          <w:shd w:val="clear" w:color="auto" w:fill="FFFFFF"/>
          <w:lang w:val="en-US"/>
        </w:rPr>
        <w:t>2</w:t>
      </w:r>
      <w:r>
        <w:rPr>
          <w:rFonts w:hint="eastAsia"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2</w:t>
      </w:r>
      <w:r>
        <w:rPr>
          <w:rFonts w:hint="eastAsia" w:eastAsia="仿宋_GB2312"/>
          <w:b/>
          <w:sz w:val="32"/>
          <w:szCs w:val="32"/>
          <w:shd w:val="clear" w:color="auto" w:fill="FFFFFF"/>
          <w:lang w:val="en-US" w:eastAsia="zh-CN"/>
        </w:rPr>
        <w:t>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hint="eastAsia" w:ascii="Times New Roman" w:hAnsi="Times New Roman" w:eastAsia="仿宋_GB2312"/>
          <w:sz w:val="32"/>
          <w:szCs w:val="32"/>
          <w:u w:val="none"/>
          <w:shd w:val="clear" w:color="auto" w:fill="FFFFFF"/>
          <w:lang w:eastAsia="zh-CN"/>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ascii="Times New Roman" w:hAnsi="Times New Roman"/>
          <w:u w:val="none"/>
        </w:rPr>
        <w:fldChar w:fldCharType="begin"/>
      </w:r>
      <w:r>
        <w:rPr>
          <w:rFonts w:ascii="Times New Roman" w:hAnsi="Times New Roman"/>
          <w:u w:val="none"/>
        </w:rPr>
        <w:instrText xml:space="preserve"> HYPERLINK "mailto:1.发送邮件至ziqrsc@163.com" </w:instrText>
      </w:r>
      <w:r>
        <w:rPr>
          <w:rFonts w:ascii="Times New Roman" w:hAnsi="Times New Roman"/>
          <w:u w:val="none"/>
        </w:rPr>
        <w:fldChar w:fldCharType="separate"/>
      </w:r>
      <w:r>
        <w:rPr>
          <w:rFonts w:hint="eastAsia" w:ascii="Times New Roman" w:hAnsi="Times New Roman" w:eastAsia="仿宋_GB2312"/>
          <w:sz w:val="32"/>
          <w:szCs w:val="32"/>
          <w:u w:val="none"/>
          <w:shd w:val="clear" w:color="auto" w:fill="FFFFFF"/>
          <w:lang w:val="en-US" w:eastAsia="zh-CN"/>
        </w:rPr>
        <w:t>ygzcfgc@163</w:t>
      </w:r>
      <w:r>
        <w:rPr>
          <w:rFonts w:ascii="Times New Roman" w:hAnsi="Times New Roman" w:eastAsia="仿宋_GB2312"/>
          <w:sz w:val="32"/>
          <w:szCs w:val="32"/>
          <w:u w:val="none"/>
          <w:shd w:val="clear" w:color="auto" w:fill="FFFFFF"/>
        </w:rPr>
        <w:t>.com</w:t>
      </w:r>
      <w:r>
        <w:rPr>
          <w:rFonts w:ascii="Times New Roman" w:hAnsi="Times New Roman" w:eastAsia="仿宋_GB2312"/>
          <w:sz w:val="32"/>
          <w:szCs w:val="32"/>
          <w:u w:val="none"/>
          <w:shd w:val="clear" w:color="auto" w:fill="FFFFFF"/>
        </w:rPr>
        <w:fldChar w:fldCharType="end"/>
      </w:r>
      <w:r>
        <w:rPr>
          <w:rFonts w:hint="eastAsia" w:ascii="Times New Roman" w:hAnsi="Times New Roman" w:eastAsia="仿宋_GB2312"/>
          <w:sz w:val="32"/>
          <w:szCs w:val="32"/>
          <w:u w:val="none"/>
          <w:shd w:val="clear" w:color="auto" w:fill="FFFFFF"/>
          <w:lang w:eastAsia="zh-CN"/>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w:t>
      </w:r>
      <w:r>
        <w:rPr>
          <w:rFonts w:ascii="Times New Roman" w:hAnsi="Times New Roman"/>
          <w:b/>
          <w:bCs/>
          <w:u w:val="none"/>
        </w:rPr>
        <w:fldChar w:fldCharType="begin"/>
      </w:r>
      <w:r>
        <w:rPr>
          <w:rFonts w:ascii="Times New Roman" w:hAnsi="Times New Roman"/>
          <w:b/>
          <w:bCs/>
          <w:u w:val="none"/>
        </w:rPr>
        <w:instrText xml:space="preserve"> HYPERLINK "mailto:1.发送邮件至ziqrsc@163.com" </w:instrText>
      </w:r>
      <w:r>
        <w:rPr>
          <w:rFonts w:ascii="Times New Roman" w:hAnsi="Times New Roman"/>
          <w:b/>
          <w:bCs/>
          <w:u w:val="none"/>
        </w:rPr>
        <w:fldChar w:fldCharType="separate"/>
      </w:r>
      <w:r>
        <w:rPr>
          <w:rFonts w:hint="eastAsia" w:ascii="Times New Roman" w:hAnsi="Times New Roman" w:eastAsia="仿宋_GB2312"/>
          <w:b/>
          <w:bCs/>
          <w:sz w:val="32"/>
          <w:szCs w:val="32"/>
          <w:u w:val="none"/>
          <w:shd w:val="clear" w:color="auto" w:fill="FFFFFF"/>
          <w:lang w:val="en-US" w:eastAsia="zh-CN"/>
        </w:rPr>
        <w:t>ygzcfgc@163</w:t>
      </w:r>
      <w:r>
        <w:rPr>
          <w:rFonts w:ascii="Times New Roman" w:hAnsi="Times New Roman" w:eastAsia="仿宋_GB2312"/>
          <w:b/>
          <w:bCs/>
          <w:sz w:val="32"/>
          <w:szCs w:val="32"/>
          <w:u w:val="none"/>
          <w:shd w:val="clear" w:color="auto" w:fill="FFFFFF"/>
        </w:rPr>
        <w:t>.com</w:t>
      </w:r>
      <w:r>
        <w:rPr>
          <w:rFonts w:ascii="Times New Roman" w:hAnsi="Times New Roman" w:eastAsia="仿宋_GB2312"/>
          <w:b/>
          <w:bCs/>
          <w:sz w:val="32"/>
          <w:szCs w:val="32"/>
          <w:u w:val="none"/>
          <w:shd w:val="clear" w:color="auto" w:fill="FFFFFF"/>
        </w:rPr>
        <w:fldChar w:fldCharType="end"/>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eastAsia="仿宋_GB2312"/>
          <w:b/>
          <w:sz w:val="32"/>
          <w:szCs w:val="32"/>
          <w:lang w:val="en-US" w:eastAsia="zh-CN"/>
        </w:rPr>
        <w:t>3</w:t>
      </w:r>
      <w:r>
        <w:rPr>
          <w:rFonts w:hint="eastAsia" w:ascii="Times New Roman" w:hAnsi="Times New Roman" w:eastAsia="仿宋_GB2312"/>
          <w:b/>
          <w:sz w:val="32"/>
          <w:szCs w:val="32"/>
        </w:rPr>
        <w:t>月</w:t>
      </w:r>
      <w:r>
        <w:rPr>
          <w:rFonts w:hint="eastAsia"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ascii="Times New Roman" w:hAnsi="Times New Roman"/>
          <w:u w:val="none"/>
        </w:rPr>
        <w:fldChar w:fldCharType="begin"/>
      </w:r>
      <w:r>
        <w:rPr>
          <w:rFonts w:ascii="Times New Roman" w:hAnsi="Times New Roman"/>
          <w:u w:val="none"/>
        </w:rPr>
        <w:instrText xml:space="preserve"> HYPERLINK "mailto:1.发送邮件至ziqrsc@163.com" </w:instrText>
      </w:r>
      <w:r>
        <w:rPr>
          <w:rFonts w:ascii="Times New Roman" w:hAnsi="Times New Roman"/>
          <w:u w:val="none"/>
        </w:rPr>
        <w:fldChar w:fldCharType="separate"/>
      </w:r>
      <w:r>
        <w:rPr>
          <w:rFonts w:hint="eastAsia" w:ascii="Times New Roman" w:hAnsi="Times New Roman" w:eastAsia="仿宋_GB2312"/>
          <w:sz w:val="32"/>
          <w:szCs w:val="32"/>
          <w:u w:val="none"/>
          <w:shd w:val="clear" w:color="auto" w:fill="FFFFFF"/>
          <w:lang w:val="en-US" w:eastAsia="zh-CN"/>
        </w:rPr>
        <w:t>ygzcfgc@163</w:t>
      </w:r>
      <w:r>
        <w:rPr>
          <w:rFonts w:ascii="Times New Roman" w:hAnsi="Times New Roman" w:eastAsia="仿宋_GB2312"/>
          <w:sz w:val="32"/>
          <w:szCs w:val="32"/>
          <w:u w:val="none"/>
          <w:shd w:val="clear" w:color="auto" w:fill="FFFFFF"/>
        </w:rPr>
        <w:t>.com</w:t>
      </w:r>
      <w:r>
        <w:rPr>
          <w:rFonts w:ascii="Times New Roman" w:hAnsi="Times New Roman" w:eastAsia="仿宋_GB2312"/>
          <w:sz w:val="32"/>
          <w:szCs w:val="32"/>
          <w:u w:val="none"/>
          <w:shd w:val="clear" w:color="auto" w:fill="FFFFFF"/>
        </w:rPr>
        <w:fldChar w:fldCharType="end"/>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ascii="Times New Roman" w:hAnsi="Times New Roman"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highlight w:val="none"/>
        </w:rPr>
        <w:t>资格复审</w:t>
      </w:r>
      <w:r>
        <w:rPr>
          <w:rFonts w:hint="eastAsia" w:ascii="Times New Roman" w:hAnsi="Times New Roman" w:eastAsia="仿宋_GB2312" w:cs="宋体"/>
          <w:color w:val="000000"/>
          <w:kern w:val="0"/>
          <w:sz w:val="32"/>
          <w:szCs w:val="32"/>
          <w:highlight w:val="none"/>
          <w:lang w:eastAsia="zh-CN"/>
        </w:rPr>
        <w:t>安排在</w:t>
      </w:r>
      <w:r>
        <w:rPr>
          <w:rFonts w:hint="eastAsia" w:ascii="Times New Roman" w:hAnsi="Times New Roman" w:eastAsia="仿宋_GB2312" w:cs="宋体"/>
          <w:b/>
          <w:bCs/>
          <w:color w:val="000000"/>
          <w:kern w:val="0"/>
          <w:sz w:val="32"/>
          <w:szCs w:val="32"/>
          <w:highlight w:val="none"/>
          <w:lang w:val="en-US" w:eastAsia="zh-CN"/>
        </w:rPr>
        <w:t>3</w:t>
      </w:r>
      <w:r>
        <w:rPr>
          <w:rFonts w:hint="eastAsia" w:ascii="Times New Roman" w:hAnsi="Times New Roman" w:eastAsia="仿宋_GB2312"/>
          <w:b/>
          <w:sz w:val="32"/>
          <w:szCs w:val="32"/>
          <w:highlight w:val="none"/>
          <w:shd w:val="clear" w:color="auto" w:fill="FFFFFF"/>
          <w:lang w:val="en-US" w:eastAsia="zh-CN"/>
        </w:rPr>
        <w:t>月17日</w:t>
      </w:r>
      <w:r>
        <w:rPr>
          <w:rFonts w:hint="eastAsia" w:ascii="Times New Roman" w:hAnsi="Times New Roman" w:eastAsia="仿宋_GB2312" w:cs="Times New Roman"/>
          <w:b/>
          <w:bCs/>
          <w:sz w:val="32"/>
          <w:szCs w:val="32"/>
          <w:highlight w:val="none"/>
          <w:shd w:val="clear" w:color="auto" w:fill="FFFFFF"/>
          <w:lang w:val="en-US" w:eastAsia="zh-CN"/>
        </w:rPr>
        <w:t>14</w:t>
      </w:r>
      <w:r>
        <w:rPr>
          <w:rFonts w:hint="default" w:ascii="Times New Roman" w:hAnsi="Times New Roman" w:eastAsia="仿宋_GB2312" w:cs="Times New Roman"/>
          <w:b/>
          <w:bCs/>
          <w:sz w:val="32"/>
          <w:szCs w:val="32"/>
          <w:highlight w:val="none"/>
          <w:shd w:val="clear" w:color="auto" w:fill="FFFFFF"/>
        </w:rPr>
        <w:t>:0</w:t>
      </w:r>
      <w:r>
        <w:rPr>
          <w:rFonts w:hint="eastAsia" w:ascii="Times New Roman" w:hAnsi="Times New Roman" w:eastAsia="仿宋_GB2312" w:cs="Times New Roman"/>
          <w:b/>
          <w:bCs/>
          <w:sz w:val="32"/>
          <w:szCs w:val="32"/>
          <w:highlight w:val="none"/>
          <w:shd w:val="clear" w:color="auto" w:fill="FFFFFF"/>
          <w:lang w:val="en-US" w:eastAsia="zh-CN"/>
        </w:rPr>
        <w:t>0-17：00</w:t>
      </w:r>
      <w:r>
        <w:rPr>
          <w:rFonts w:hint="eastAsia" w:ascii="Times New Roman" w:hAnsi="Times New Roman" w:eastAsia="仿宋_GB2312" w:cs="宋体"/>
          <w:color w:val="000000"/>
          <w:kern w:val="0"/>
          <w:sz w:val="32"/>
          <w:szCs w:val="32"/>
          <w:highlight w:val="none"/>
          <w:lang w:eastAsia="zh-CN"/>
        </w:rPr>
        <w:t>，地点为</w:t>
      </w:r>
      <w:r>
        <w:rPr>
          <w:rFonts w:hint="eastAsia" w:ascii="Times New Roman" w:hAnsi="Times New Roman" w:eastAsia="仿宋_GB2312"/>
          <w:sz w:val="32"/>
          <w:szCs w:val="32"/>
        </w:rPr>
        <w:t>江苏省邮政管理局（南京市秦淮区弓箭坊40号）七楼70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会议室</w:t>
      </w: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hint="eastAsia" w:eastAsia="仿宋_GB2312"/>
          <w:b/>
          <w:sz w:val="32"/>
          <w:szCs w:val="32"/>
          <w:shd w:val="clear" w:color="auto" w:fill="FFFFFF"/>
          <w:lang w:eastAsia="zh-CN"/>
        </w:rPr>
        <w:t>2026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ascii="Times New Roman" w:hAnsi="Times New Roman" w:eastAsia="仿宋_GB2312"/>
          <w:b/>
          <w:bCs/>
          <w:sz w:val="32"/>
          <w:szCs w:val="32"/>
          <w:lang w:val="en-US" w:eastAsia="zh-CN"/>
        </w:rPr>
        <w:t>7</w:t>
      </w:r>
      <w:r>
        <w:rPr>
          <w:rFonts w:hint="eastAsia" w:ascii="Times New Roman" w:hAnsi="Times New Roman" w:eastAsia="仿宋_GB2312"/>
          <w:b/>
          <w:bCs/>
          <w:sz w:val="32"/>
          <w:szCs w:val="32"/>
        </w:rPr>
        <w:t>:</w:t>
      </w:r>
      <w:r>
        <w:rPr>
          <w:rFonts w:hint="eastAsia" w:ascii="Times New Roman" w:hAnsi="Times New Roman" w:eastAsia="仿宋_GB2312"/>
          <w:b/>
          <w:bCs/>
          <w:sz w:val="32"/>
          <w:szCs w:val="32"/>
          <w:lang w:val="en-US" w:eastAsia="zh-CN"/>
        </w:rPr>
        <w:t>2</w:t>
      </w:r>
      <w:r>
        <w:rPr>
          <w:rFonts w:hint="eastAsia" w:ascii="Times New Roman" w:hAnsi="Times New Roman" w:eastAsia="仿宋_GB2312"/>
          <w:b/>
          <w:bCs/>
          <w:sz w:val="32"/>
          <w:szCs w:val="32"/>
        </w:rPr>
        <w:t>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widowControl/>
        <w:spacing w:line="500" w:lineRule="exact"/>
        <w:ind w:firstLine="645"/>
        <w:jc w:val="left"/>
        <w:rPr>
          <w:rFonts w:hint="eastAsia" w:ascii="Times New Roman" w:hAnsi="Times New Roman" w:eastAsia="仿宋_GB2312"/>
          <w:sz w:val="32"/>
          <w:szCs w:val="32"/>
        </w:rPr>
      </w:pPr>
      <w:r>
        <w:rPr>
          <w:rFonts w:hint="eastAsia" w:ascii="Times New Roman" w:hAnsi="Times New Roman" w:eastAsia="仿宋_GB2312"/>
          <w:sz w:val="32"/>
          <w:szCs w:val="32"/>
        </w:rPr>
        <w:t>江苏省邮政管理局</w:t>
      </w:r>
    </w:p>
    <w:p>
      <w:pPr>
        <w:widowControl/>
        <w:spacing w:line="500" w:lineRule="exact"/>
        <w:ind w:firstLine="645"/>
        <w:jc w:val="left"/>
        <w:rPr>
          <w:rFonts w:hint="eastAsia" w:ascii="Times New Roman" w:hAnsi="Times New Roman" w:eastAsia="仿宋_GB2312"/>
          <w:sz w:val="32"/>
          <w:szCs w:val="32"/>
        </w:rPr>
      </w:pPr>
      <w:r>
        <w:rPr>
          <w:rFonts w:hint="eastAsia" w:ascii="Times New Roman" w:hAnsi="Times New Roman" w:eastAsia="仿宋_GB2312"/>
          <w:sz w:val="32"/>
          <w:szCs w:val="32"/>
        </w:rPr>
        <w:t>地址：南京市秦淮区弓箭坊40号</w:t>
      </w:r>
    </w:p>
    <w:p>
      <w:pPr>
        <w:widowControl/>
        <w:spacing w:line="500" w:lineRule="exact"/>
        <w:ind w:firstLine="645"/>
        <w:jc w:val="left"/>
        <w:rPr>
          <w:rFonts w:hint="eastAsia" w:ascii="Times New Roman" w:hAnsi="Times New Roman" w:eastAsia="仿宋_GB2312"/>
          <w:sz w:val="32"/>
          <w:szCs w:val="32"/>
        </w:rPr>
      </w:pPr>
      <w:r>
        <w:rPr>
          <w:rFonts w:hint="eastAsia" w:ascii="Times New Roman" w:hAnsi="Times New Roman" w:eastAsia="仿宋_GB2312"/>
          <w:sz w:val="32"/>
          <w:szCs w:val="32"/>
        </w:rPr>
        <w:t>交通路线：</w:t>
      </w:r>
      <w:r>
        <w:rPr>
          <w:rFonts w:hint="eastAsia" w:ascii="Times New Roman" w:hAnsi="Times New Roman" w:eastAsia="仿宋_GB2312"/>
          <w:sz w:val="32"/>
          <w:szCs w:val="32"/>
          <w:lang w:eastAsia="zh-CN"/>
        </w:rPr>
        <w:t>地铁</w:t>
      </w:r>
      <w:r>
        <w:rPr>
          <w:rFonts w:hint="eastAsia" w:ascii="Times New Roman" w:hAnsi="Times New Roman" w:eastAsia="仿宋_GB2312"/>
          <w:sz w:val="32"/>
          <w:szCs w:val="32"/>
          <w:lang w:val="en-US" w:eastAsia="zh-CN"/>
        </w:rPr>
        <w:t>1号线或5号线</w:t>
      </w:r>
      <w:r>
        <w:rPr>
          <w:rFonts w:hint="eastAsia" w:ascii="Times New Roman" w:hAnsi="Times New Roman" w:eastAsia="仿宋_GB2312"/>
          <w:sz w:val="32"/>
          <w:szCs w:val="32"/>
        </w:rPr>
        <w:t>三山街站1号出口右拐直行200米左右即到。</w:t>
      </w:r>
    </w:p>
    <w:p>
      <w:pPr>
        <w:spacing w:line="50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六、体检和考察</w:t>
      </w:r>
    </w:p>
    <w:p>
      <w:pPr>
        <w:snapToGrid w:val="0"/>
        <w:spacing w:line="500" w:lineRule="exact"/>
        <w:ind w:firstLine="614" w:firstLineChars="192"/>
        <w:rPr>
          <w:rFonts w:ascii="Times New Roman" w:hAnsi="Times New Roman" w:eastAsia="楷体_GB2312"/>
          <w:color w:val="auto"/>
          <w:sz w:val="32"/>
          <w:szCs w:val="32"/>
        </w:rPr>
      </w:pPr>
      <w:r>
        <w:rPr>
          <w:rFonts w:hint="eastAsia" w:ascii="Times New Roman" w:hAnsi="Times New Roman" w:eastAsia="楷体_GB2312"/>
          <w:color w:val="auto"/>
          <w:sz w:val="32"/>
          <w:szCs w:val="32"/>
        </w:rPr>
        <w:t>（一）综合成绩计算方式</w:t>
      </w:r>
    </w:p>
    <w:p>
      <w:pPr>
        <w:widowControl/>
        <w:spacing w:line="500" w:lineRule="exact"/>
        <w:ind w:firstLine="645"/>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综合成绩 =（笔试总成绩÷2）×50% + 面试成绩×50%</w:t>
      </w:r>
    </w:p>
    <w:p>
      <w:pPr>
        <w:spacing w:line="500" w:lineRule="exact"/>
        <w:ind w:firstLine="640" w:firstLineChars="200"/>
        <w:rPr>
          <w:rFonts w:ascii="Times New Roman" w:hAnsi="Times New Roman" w:eastAsia="楷体_GB2312"/>
          <w:color w:val="auto"/>
          <w:sz w:val="32"/>
          <w:szCs w:val="32"/>
        </w:rPr>
      </w:pPr>
      <w:r>
        <w:rPr>
          <w:rFonts w:hint="eastAsia" w:ascii="Times New Roman" w:hAnsi="Times New Roman" w:eastAsia="楷体_GB2312"/>
          <w:color w:val="auto"/>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参加面试人数与录用计划数比例</w:t>
      </w:r>
      <w:r>
        <w:rPr>
          <w:rFonts w:hint="eastAsia" w:ascii="Times New Roman" w:hAnsi="Times New Roman" w:eastAsia="仿宋_GB2312"/>
          <w:sz w:val="32"/>
          <w:szCs w:val="32"/>
          <w:highlight w:val="none"/>
          <w:shd w:val="clear" w:color="auto" w:fill="auto"/>
        </w:rPr>
        <w:t>达到3:1及以上的，面试后应按综合成绩从高到低的顺序</w:t>
      </w:r>
      <w:r>
        <w:rPr>
          <w:rFonts w:hint="eastAsia" w:ascii="Times New Roman" w:hAnsi="Times New Roman" w:eastAsia="黑体"/>
          <w:sz w:val="32"/>
          <w:szCs w:val="32"/>
          <w:highlight w:val="none"/>
          <w:u w:val="none"/>
          <w:shd w:val="clear" w:color="auto" w:fill="auto"/>
        </w:rPr>
        <w:t>1:1</w:t>
      </w:r>
      <w:r>
        <w:rPr>
          <w:rFonts w:hint="eastAsia" w:ascii="Times New Roman" w:hAnsi="Times New Roman" w:eastAsia="仿宋_GB2312"/>
          <w:sz w:val="32"/>
          <w:szCs w:val="32"/>
          <w:highlight w:val="none"/>
          <w:shd w:val="clear" w:color="auto" w:fill="auto"/>
        </w:rPr>
        <w:t>确定体检和考察人选；比例低于3:1的，考生面试成绩应达到</w:t>
      </w:r>
      <w:r>
        <w:rPr>
          <w:rFonts w:hint="eastAsia" w:ascii="Times New Roman" w:hAnsi="Times New Roman" w:eastAsia="仿宋_GB2312"/>
          <w:sz w:val="32"/>
          <w:szCs w:val="32"/>
          <w:highlight w:val="none"/>
          <w:shd w:val="clear" w:color="auto" w:fill="auto"/>
          <w:lang w:val="en-US" w:eastAsia="zh-CN"/>
        </w:rPr>
        <w:t>70</w:t>
      </w:r>
      <w:r>
        <w:rPr>
          <w:rFonts w:hint="eastAsia" w:ascii="Times New Roman" w:hAnsi="Times New Roman" w:eastAsia="仿宋_GB2312"/>
          <w:sz w:val="32"/>
          <w:szCs w:val="32"/>
          <w:highlight w:val="none"/>
          <w:shd w:val="clear" w:color="auto" w:fill="auto"/>
        </w:rPr>
        <w:t>分的面试合格分数线</w:t>
      </w:r>
      <w:r>
        <w:rPr>
          <w:rFonts w:hint="eastAsia" w:ascii="Times New Roman" w:hAnsi="Times New Roman" w:eastAsia="仿宋_GB2312"/>
          <w:sz w:val="32"/>
          <w:szCs w:val="32"/>
        </w:rPr>
        <w:t>，方可进入体检和考察。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80" w:lineRule="exact"/>
        <w:ind w:firstLine="640" w:firstLineChars="200"/>
        <w:rPr>
          <w:rFonts w:ascii="Times New Roman" w:hAnsi="Times New Roman"/>
          <w:sz w:val="32"/>
        </w:rPr>
      </w:pPr>
      <w:r>
        <w:rPr>
          <w:rFonts w:hint="eastAsia" w:ascii="Times New Roman" w:hAnsi="Times New Roman" w:eastAsia="仿宋_GB2312"/>
          <w:sz w:val="32"/>
          <w:szCs w:val="32"/>
        </w:rPr>
        <w:t>联系方式：</w:t>
      </w:r>
      <w:r>
        <w:rPr>
          <w:rFonts w:ascii="Times New Roman" w:hAnsi="Times New Roman"/>
          <w:sz w:val="32"/>
        </w:rPr>
        <w:t>025-83631899</w:t>
      </w:r>
      <w:r>
        <w:rPr>
          <w:rFonts w:hint="eastAsia" w:ascii="Times New Roman" w:hAnsi="Times New Roman"/>
          <w:sz w:val="32"/>
        </w:rPr>
        <w:t>；</w:t>
      </w:r>
      <w:r>
        <w:rPr>
          <w:rFonts w:ascii="Times New Roman" w:hAnsi="Times New Roman"/>
          <w:sz w:val="32"/>
        </w:rPr>
        <w:t>025-83338168</w:t>
      </w:r>
      <w:r>
        <w:rPr>
          <w:rFonts w:hint="eastAsia" w:ascii="Times New Roman" w:hAnsi="Times New Roman"/>
          <w:sz w:val="32"/>
        </w:rPr>
        <w:t>；</w:t>
      </w:r>
    </w:p>
    <w:p>
      <w:pPr>
        <w:spacing w:line="580" w:lineRule="exact"/>
        <w:ind w:firstLine="2240" w:firstLineChars="700"/>
        <w:rPr>
          <w:rFonts w:ascii="Times New Roman" w:hAnsi="Times New Roman" w:eastAsia="仿宋_GB2312"/>
          <w:b/>
          <w:sz w:val="32"/>
          <w:szCs w:val="32"/>
        </w:rPr>
      </w:pPr>
      <w:r>
        <w:rPr>
          <w:rFonts w:ascii="Times New Roman" w:hAnsi="Times New Roman"/>
          <w:sz w:val="32"/>
        </w:rPr>
        <w:t>025-83338158</w:t>
      </w:r>
      <w:r>
        <w:rPr>
          <w:rFonts w:hint="eastAsia" w:ascii="Times New Roman" w:hAnsi="Times New Roman" w:eastAsia="仿宋_GB2312"/>
          <w:sz w:val="32"/>
          <w:szCs w:val="32"/>
          <w:shd w:val="clear" w:color="auto" w:fill="FFFFFF"/>
        </w:rPr>
        <w:t>（传真）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江苏省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eastAsia" w:eastAsia="仿宋_GB2312"/>
          <w:sz w:val="32"/>
          <w:szCs w:val="32"/>
          <w:shd w:val="clear" w:color="auto" w:fill="FFFFFF"/>
          <w:lang w:val="en-US" w:eastAsia="zh-CN"/>
        </w:rPr>
        <w:t>2026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bookmarkStart w:id="1" w:name="_GoBack"/>
      <w:bookmarkEnd w:id="1"/>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DFEEE4"/>
    <w:rsid w:val="1DE6E5F6"/>
    <w:rsid w:val="1DEB7018"/>
    <w:rsid w:val="1F435D57"/>
    <w:rsid w:val="1FFBC800"/>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2FF70990"/>
    <w:rsid w:val="303809A8"/>
    <w:rsid w:val="30C70618"/>
    <w:rsid w:val="3389601C"/>
    <w:rsid w:val="38631313"/>
    <w:rsid w:val="38A72D01"/>
    <w:rsid w:val="3A5369BF"/>
    <w:rsid w:val="3A900623"/>
    <w:rsid w:val="3AA70248"/>
    <w:rsid w:val="3ABD23EC"/>
    <w:rsid w:val="3B4F2521"/>
    <w:rsid w:val="3D7F6024"/>
    <w:rsid w:val="3DD26DA6"/>
    <w:rsid w:val="3E66A491"/>
    <w:rsid w:val="3EE21837"/>
    <w:rsid w:val="3FB7B4A4"/>
    <w:rsid w:val="3FDF5707"/>
    <w:rsid w:val="3FFB48E3"/>
    <w:rsid w:val="3FFFEAC2"/>
    <w:rsid w:val="419A3FAE"/>
    <w:rsid w:val="41DF121F"/>
    <w:rsid w:val="45267D82"/>
    <w:rsid w:val="46A55C75"/>
    <w:rsid w:val="47ED3A0E"/>
    <w:rsid w:val="48B91E5D"/>
    <w:rsid w:val="4A7D0844"/>
    <w:rsid w:val="4AF64F18"/>
    <w:rsid w:val="4B162FC1"/>
    <w:rsid w:val="4DF7CC61"/>
    <w:rsid w:val="4EC933D2"/>
    <w:rsid w:val="4F2B4370"/>
    <w:rsid w:val="4F6F5245"/>
    <w:rsid w:val="51E31065"/>
    <w:rsid w:val="5217023B"/>
    <w:rsid w:val="559D2106"/>
    <w:rsid w:val="57DB9B22"/>
    <w:rsid w:val="57E035B9"/>
    <w:rsid w:val="57FB49D8"/>
    <w:rsid w:val="591C553F"/>
    <w:rsid w:val="5BCFE605"/>
    <w:rsid w:val="5BDB5DA8"/>
    <w:rsid w:val="5BE76CD7"/>
    <w:rsid w:val="5BFF004C"/>
    <w:rsid w:val="5C0A0595"/>
    <w:rsid w:val="5C7BEF00"/>
    <w:rsid w:val="5CFFD049"/>
    <w:rsid w:val="5F796516"/>
    <w:rsid w:val="5FCF6D95"/>
    <w:rsid w:val="5FF95DE5"/>
    <w:rsid w:val="606F772C"/>
    <w:rsid w:val="61DB988E"/>
    <w:rsid w:val="6277079A"/>
    <w:rsid w:val="63DFD546"/>
    <w:rsid w:val="64AF38BD"/>
    <w:rsid w:val="66A9277E"/>
    <w:rsid w:val="67EE932A"/>
    <w:rsid w:val="687142E8"/>
    <w:rsid w:val="69F3315F"/>
    <w:rsid w:val="6ADFA6F0"/>
    <w:rsid w:val="6CB23063"/>
    <w:rsid w:val="6DE03B4B"/>
    <w:rsid w:val="6DFB8B83"/>
    <w:rsid w:val="6E1FB6DE"/>
    <w:rsid w:val="6E3BB695"/>
    <w:rsid w:val="6F416B95"/>
    <w:rsid w:val="6FDE7B07"/>
    <w:rsid w:val="71F2D2FB"/>
    <w:rsid w:val="73391019"/>
    <w:rsid w:val="7475F2E4"/>
    <w:rsid w:val="75FDB551"/>
    <w:rsid w:val="760E5F3E"/>
    <w:rsid w:val="769F9A91"/>
    <w:rsid w:val="77D438C3"/>
    <w:rsid w:val="78B6041B"/>
    <w:rsid w:val="78FF6FB1"/>
    <w:rsid w:val="79D85F74"/>
    <w:rsid w:val="79DC4C0D"/>
    <w:rsid w:val="79DFD3BD"/>
    <w:rsid w:val="79F77BCD"/>
    <w:rsid w:val="7AB855E2"/>
    <w:rsid w:val="7AC65BFC"/>
    <w:rsid w:val="7AF5F0F5"/>
    <w:rsid w:val="7B4C7799"/>
    <w:rsid w:val="7BDC32D6"/>
    <w:rsid w:val="7BFB1DE1"/>
    <w:rsid w:val="7C3B38D4"/>
    <w:rsid w:val="7CBFADDC"/>
    <w:rsid w:val="7D54BFF0"/>
    <w:rsid w:val="7D67ED00"/>
    <w:rsid w:val="7D761C62"/>
    <w:rsid w:val="7E27B086"/>
    <w:rsid w:val="7EEF966E"/>
    <w:rsid w:val="7F37B772"/>
    <w:rsid w:val="7F5A08F0"/>
    <w:rsid w:val="7F6FFEBA"/>
    <w:rsid w:val="7F74B5FC"/>
    <w:rsid w:val="7F7F5A0B"/>
    <w:rsid w:val="7FB70E47"/>
    <w:rsid w:val="7FC318F3"/>
    <w:rsid w:val="7FDF864D"/>
    <w:rsid w:val="7FEF5E17"/>
    <w:rsid w:val="7FEF8023"/>
    <w:rsid w:val="7FF49DA9"/>
    <w:rsid w:val="7FFF257C"/>
    <w:rsid w:val="83BF115C"/>
    <w:rsid w:val="953FAAA0"/>
    <w:rsid w:val="9FFEED8D"/>
    <w:rsid w:val="A7DB5977"/>
    <w:rsid w:val="B5FA336C"/>
    <w:rsid w:val="B7BF0963"/>
    <w:rsid w:val="BBFD4D4C"/>
    <w:rsid w:val="BCEBFD3B"/>
    <w:rsid w:val="BE74FB27"/>
    <w:rsid w:val="BF6FC12B"/>
    <w:rsid w:val="BF770486"/>
    <w:rsid w:val="BFBFAB77"/>
    <w:rsid w:val="BFFDAC61"/>
    <w:rsid w:val="C777CB37"/>
    <w:rsid w:val="CDFE09AF"/>
    <w:rsid w:val="CEB6AC0A"/>
    <w:rsid w:val="D7FB8ED9"/>
    <w:rsid w:val="D9BBF28D"/>
    <w:rsid w:val="D9FB7F64"/>
    <w:rsid w:val="DBEBEF51"/>
    <w:rsid w:val="DBFD7AE5"/>
    <w:rsid w:val="DF7FA7E4"/>
    <w:rsid w:val="DF9D5785"/>
    <w:rsid w:val="DFE62291"/>
    <w:rsid w:val="DFEF24E8"/>
    <w:rsid w:val="E46DF833"/>
    <w:rsid w:val="EBFEEEEE"/>
    <w:rsid w:val="EF3B2EA1"/>
    <w:rsid w:val="EFCCB693"/>
    <w:rsid w:val="EFD59618"/>
    <w:rsid w:val="EFF66B17"/>
    <w:rsid w:val="EFF76B27"/>
    <w:rsid w:val="EFFB3407"/>
    <w:rsid w:val="F2BDF03D"/>
    <w:rsid w:val="F33F154A"/>
    <w:rsid w:val="F66FF944"/>
    <w:rsid w:val="F7FBE6DA"/>
    <w:rsid w:val="F978589E"/>
    <w:rsid w:val="FA5F65B6"/>
    <w:rsid w:val="FA7D81B0"/>
    <w:rsid w:val="FBAFE964"/>
    <w:rsid w:val="FBBB7A24"/>
    <w:rsid w:val="FBFAD950"/>
    <w:rsid w:val="FC6B3EA6"/>
    <w:rsid w:val="FD57DBD7"/>
    <w:rsid w:val="FD7BB68B"/>
    <w:rsid w:val="FDAF995B"/>
    <w:rsid w:val="FE6E84D2"/>
    <w:rsid w:val="FE6F90D0"/>
    <w:rsid w:val="FE731922"/>
    <w:rsid w:val="FE77D2BD"/>
    <w:rsid w:val="FEB7129A"/>
    <w:rsid w:val="FEDF7E25"/>
    <w:rsid w:val="FEEB4851"/>
    <w:rsid w:val="FEFFE2A1"/>
    <w:rsid w:val="FF3A8D5A"/>
    <w:rsid w:val="FF7F236F"/>
    <w:rsid w:val="FF7F2E8F"/>
    <w:rsid w:val="FFDDBBFC"/>
    <w:rsid w:val="FFE93069"/>
    <w:rsid w:val="FFF95A87"/>
    <w:rsid w:val="FFFF0E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eastAsia="黑体"/>
      <w:sz w:val="32"/>
      <w:szCs w:val="24"/>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rFonts w:cs="Times New Roman"/>
      <w:color w:val="0000FF"/>
      <w:u w:val="single"/>
    </w:rPr>
  </w:style>
  <w:style w:type="character" w:customStyle="1" w:styleId="11">
    <w:name w:val="正文文本缩进 Char"/>
    <w:link w:val="2"/>
    <w:qFormat/>
    <w:locked/>
    <w:uiPriority w:val="99"/>
    <w:rPr>
      <w:rFonts w:eastAsia="黑体" w:cs="Times New Roman"/>
      <w:kern w:val="2"/>
      <w:sz w:val="24"/>
      <w:szCs w:val="24"/>
    </w:rPr>
  </w:style>
  <w:style w:type="character" w:customStyle="1" w:styleId="12">
    <w:name w:val="页脚 Char"/>
    <w:link w:val="4"/>
    <w:qFormat/>
    <w:locked/>
    <w:uiPriority w:val="99"/>
    <w:rPr>
      <w:rFonts w:cs="Times New Roman"/>
      <w:kern w:val="2"/>
      <w:sz w:val="18"/>
    </w:rPr>
  </w:style>
  <w:style w:type="character" w:customStyle="1" w:styleId="13">
    <w:name w:val="页眉 Char"/>
    <w:link w:val="5"/>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10</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2021-02-17T10:50:00Z</dcterms:created>
  <dc:creator>微软中国</dc:creator>
  <cp:lastModifiedBy>kylin</cp:lastModifiedBy>
  <cp:lastPrinted>2026-02-13T07:48:00Z</cp:lastPrinted>
  <dcterms:modified xsi:type="dcterms:W3CDTF">2026-02-24T14:55:29Z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